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79E" w:rsidRPr="00AB3512" w:rsidRDefault="0066179E" w:rsidP="0066179E">
      <w:pPr>
        <w:spacing w:before="240" w:after="240" w:line="276" w:lineRule="auto"/>
        <w:ind w:firstLine="346"/>
        <w:jc w:val="both"/>
        <w:rPr>
          <w:b/>
          <w:bCs/>
        </w:rPr>
      </w:pPr>
      <w:r w:rsidRPr="00AB3512">
        <w:rPr>
          <w:b/>
          <w:bCs/>
          <w:u w:val="double"/>
        </w:rPr>
        <w:t xml:space="preserve">COMPROMISO DE ADSCRIPCIÓN OBLIGATORIA DE MEDIOS AL CONTRATO </w:t>
      </w:r>
      <w:r w:rsidR="00AC0C2F" w:rsidRPr="00AB3512">
        <w:rPr>
          <w:b/>
          <w:bCs/>
          <w:u w:val="double"/>
        </w:rPr>
        <w:t xml:space="preserve"> </w:t>
      </w:r>
    </w:p>
    <w:p w:rsidR="0066179E" w:rsidRPr="00AB3512" w:rsidRDefault="0066179E" w:rsidP="0066179E">
      <w:pPr>
        <w:widowControl/>
        <w:suppressAutoHyphens/>
        <w:jc w:val="both"/>
        <w:textAlignment w:val="baseline"/>
        <w:rPr>
          <w:rFonts w:eastAsia="Lucida Sans Unicode"/>
          <w:b/>
          <w:bCs/>
          <w:lang w:eastAsia="zh-CN" w:bidi="hi-IN"/>
        </w:rPr>
      </w:pPr>
      <w:r w:rsidRPr="00AB3512">
        <w:rPr>
          <w:rFonts w:eastAsia="Lucida Sans Unicode"/>
          <w:lang w:eastAsia="zh-CN" w:bidi="hi-IN"/>
        </w:rPr>
        <w:t xml:space="preserve">D./Dª. ……………………………………………… (NIF: ……………………) con domicilio en C/……………………………………………..., correo electrónico a efectos de recibir el aviso de la notificación electrónica …………………………y telf.……......................., en nombre propio, </w:t>
      </w:r>
      <w:r w:rsidRPr="00AB3512">
        <w:rPr>
          <w:rFonts w:eastAsia="Lucida Sans Unicode"/>
          <w:b/>
          <w:lang w:eastAsia="zh-CN" w:bidi="hi-IN"/>
        </w:rPr>
        <w:t xml:space="preserve">SE COMPROMETE: </w:t>
      </w:r>
    </w:p>
    <w:p w:rsidR="0066179E" w:rsidRPr="00AB3512" w:rsidRDefault="0066179E" w:rsidP="0066179E">
      <w:pPr>
        <w:spacing w:line="276" w:lineRule="auto"/>
        <w:ind w:firstLine="346"/>
        <w:jc w:val="both"/>
      </w:pPr>
    </w:p>
    <w:p w:rsidR="00AB3512" w:rsidRPr="00AB3512" w:rsidRDefault="0066179E" w:rsidP="00AB3512">
      <w:pPr>
        <w:widowControl/>
      </w:pPr>
      <w:r w:rsidRPr="00AB3512">
        <w:t xml:space="preserve">En caso de resultar adjudicatario de la </w:t>
      </w:r>
      <w:r w:rsidRPr="00AB3512">
        <w:rPr>
          <w:color w:val="000000"/>
        </w:rPr>
        <w:t>contratación de</w:t>
      </w:r>
      <w:r w:rsidR="00C6264D" w:rsidRPr="00AB3512">
        <w:rPr>
          <w:color w:val="000000"/>
        </w:rPr>
        <w:t xml:space="preserve"> “</w:t>
      </w:r>
      <w:r w:rsidR="00AB3512" w:rsidRPr="00AB3512">
        <w:rPr>
          <w:rFonts w:eastAsiaTheme="minorHAnsi"/>
          <w:b/>
          <w:bCs/>
          <w:color w:val="auto"/>
          <w:lang w:eastAsia="en-US"/>
        </w:rPr>
        <w:t>SERVICIO DE TALLERES DE APOYO EMOCIONAL A</w:t>
      </w:r>
      <w:r w:rsidR="00AB3512" w:rsidRPr="00AB3512">
        <w:rPr>
          <w:rFonts w:eastAsiaTheme="minorHAnsi"/>
          <w:b/>
          <w:bCs/>
          <w:color w:val="auto"/>
          <w:lang w:eastAsia="en-US"/>
        </w:rPr>
        <w:t xml:space="preserve"> </w:t>
      </w:r>
      <w:r w:rsidR="00AB3512" w:rsidRPr="00AB3512">
        <w:rPr>
          <w:rFonts w:eastAsiaTheme="minorHAnsi"/>
          <w:b/>
          <w:bCs/>
          <w:color w:val="auto"/>
          <w:lang w:eastAsia="en-US"/>
        </w:rPr>
        <w:t>PERSONAS CUIDADORAS NO</w:t>
      </w:r>
      <w:r w:rsidR="00AB3512">
        <w:rPr>
          <w:rFonts w:eastAsiaTheme="minorHAnsi"/>
          <w:b/>
          <w:bCs/>
          <w:color w:val="auto"/>
          <w:lang w:eastAsia="en-US"/>
        </w:rPr>
        <w:t xml:space="preserve"> </w:t>
      </w:r>
      <w:r w:rsidR="00AB3512">
        <w:rPr>
          <w:rFonts w:eastAsiaTheme="minorHAnsi"/>
          <w:b/>
          <w:bCs/>
          <w:color w:val="auto"/>
          <w:lang w:eastAsia="en-US"/>
        </w:rPr>
        <w:t>P</w:t>
      </w:r>
      <w:r w:rsidR="00AB3512" w:rsidRPr="00AB3512">
        <w:rPr>
          <w:rFonts w:eastAsiaTheme="minorHAnsi"/>
          <w:b/>
          <w:bCs/>
          <w:color w:val="auto"/>
          <w:lang w:eastAsia="en-US"/>
        </w:rPr>
        <w:t>ROFESIONALES</w:t>
      </w:r>
      <w:r w:rsidR="00AB3512">
        <w:rPr>
          <w:color w:val="000000"/>
        </w:rPr>
        <w:t>”</w:t>
      </w:r>
      <w:r w:rsidR="00AB3512" w:rsidRPr="00AB3512">
        <w:rPr>
          <w:color w:val="000000"/>
        </w:rPr>
        <w:t>, a</w:t>
      </w:r>
      <w:r w:rsidR="00AB3512" w:rsidRPr="00AB3512">
        <w:t xml:space="preserve"> adscribir a la ejecución del contrato a </w:t>
      </w:r>
      <w:proofErr w:type="gramStart"/>
      <w:r w:rsidR="00AB3512" w:rsidRPr="00AB3512">
        <w:t>los siguientes personas</w:t>
      </w:r>
      <w:proofErr w:type="gramEnd"/>
      <w:r w:rsidR="00AB3512" w:rsidRPr="00AB3512">
        <w:t xml:space="preserve"> para la impartición de los talleres: </w:t>
      </w:r>
    </w:p>
    <w:p w:rsidR="00AB3512" w:rsidRPr="00AB3512" w:rsidRDefault="00AB3512" w:rsidP="00AB3512">
      <w:pPr>
        <w:spacing w:line="276" w:lineRule="auto"/>
        <w:jc w:val="both"/>
      </w:pPr>
    </w:p>
    <w:p w:rsidR="00AB3512" w:rsidRPr="00AB3512" w:rsidRDefault="00AB3512" w:rsidP="00AB3512">
      <w:pPr>
        <w:spacing w:line="276" w:lineRule="auto"/>
        <w:ind w:firstLine="346"/>
        <w:jc w:val="both"/>
      </w:pPr>
    </w:p>
    <w:p w:rsidR="00AC0C2F" w:rsidRPr="00AB3512" w:rsidRDefault="00AB3512" w:rsidP="00AB3512">
      <w:pPr>
        <w:widowControl/>
      </w:pPr>
      <w:r w:rsidRPr="00AB3512">
        <w:rPr>
          <w:rFonts w:eastAsiaTheme="minorHAnsi"/>
          <w:b/>
          <w:bCs/>
          <w:color w:val="auto"/>
          <w:lang w:eastAsia="en-US"/>
        </w:rPr>
        <w:t xml:space="preserve"> </w:t>
      </w:r>
    </w:p>
    <w:p w:rsidR="00AC0C2F" w:rsidRPr="00AB3512" w:rsidRDefault="00AC0C2F" w:rsidP="0066179E">
      <w:pPr>
        <w:spacing w:line="276" w:lineRule="auto"/>
        <w:ind w:firstLine="346"/>
        <w:jc w:val="both"/>
      </w:pPr>
    </w:p>
    <w:p w:rsidR="00AC0C2F" w:rsidRPr="00AB3512" w:rsidRDefault="00AC0C2F" w:rsidP="0066179E">
      <w:pPr>
        <w:spacing w:line="276" w:lineRule="auto"/>
        <w:ind w:firstLine="346"/>
        <w:jc w:val="both"/>
      </w:pPr>
    </w:p>
    <w:p w:rsidR="00AC0C2F" w:rsidRPr="00AB3512" w:rsidRDefault="00DB0E15" w:rsidP="0066179E">
      <w:pPr>
        <w:spacing w:line="276" w:lineRule="auto"/>
        <w:ind w:firstLine="346"/>
        <w:jc w:val="both"/>
      </w:pPr>
      <w:r>
        <w:t xml:space="preserve">Las citadas personas disponen de la titulación de licenciatura, grado o diplomatura </w:t>
      </w:r>
      <w:proofErr w:type="gramStart"/>
      <w:r>
        <w:t>en  psicología</w:t>
      </w:r>
      <w:proofErr w:type="gramEnd"/>
      <w:r>
        <w:t xml:space="preserve">, pedagogía, educación social o trabajo social, o una experiencia mínima de seis  meses </w:t>
      </w:r>
      <w:bookmarkStart w:id="0" w:name="_GoBack"/>
      <w:bookmarkEnd w:id="0"/>
    </w:p>
    <w:p w:rsidR="00AC0C2F" w:rsidRPr="00AB3512" w:rsidRDefault="00AC0C2F" w:rsidP="0066179E">
      <w:pPr>
        <w:spacing w:line="276" w:lineRule="auto"/>
        <w:ind w:firstLine="346"/>
        <w:jc w:val="both"/>
      </w:pPr>
    </w:p>
    <w:p w:rsidR="00AC0C2F" w:rsidRPr="00AB3512" w:rsidRDefault="00AC0C2F" w:rsidP="0066179E">
      <w:pPr>
        <w:spacing w:line="276" w:lineRule="auto"/>
        <w:ind w:firstLine="346"/>
        <w:jc w:val="both"/>
      </w:pPr>
      <w:r w:rsidRPr="00AB3512">
        <w:t>La efectiva adscripción de estos medios para la ejecución del contrato se considerará obligación esencial del mismo</w:t>
      </w:r>
    </w:p>
    <w:p w:rsidR="00AC0C2F" w:rsidRPr="00AB3512" w:rsidRDefault="00AC0C2F" w:rsidP="0066179E">
      <w:pPr>
        <w:spacing w:line="276" w:lineRule="auto"/>
        <w:ind w:firstLine="346"/>
        <w:jc w:val="both"/>
      </w:pPr>
    </w:p>
    <w:p w:rsidR="00AC0C2F" w:rsidRPr="00AB3512" w:rsidRDefault="00AC0C2F" w:rsidP="0066179E">
      <w:pPr>
        <w:spacing w:line="276" w:lineRule="auto"/>
        <w:ind w:firstLine="346"/>
        <w:jc w:val="both"/>
      </w:pPr>
    </w:p>
    <w:p w:rsidR="00AC0C2F" w:rsidRPr="00AB3512" w:rsidRDefault="00AC0C2F" w:rsidP="0066179E">
      <w:pPr>
        <w:spacing w:line="276" w:lineRule="auto"/>
        <w:ind w:firstLine="346"/>
        <w:jc w:val="both"/>
      </w:pPr>
    </w:p>
    <w:p w:rsidR="0066179E" w:rsidRPr="00AB3512" w:rsidRDefault="0066179E" w:rsidP="0066179E">
      <w:pPr>
        <w:spacing w:line="276" w:lineRule="auto"/>
        <w:ind w:firstLine="346"/>
        <w:jc w:val="both"/>
        <w:rPr>
          <w:rFonts w:eastAsia="Lucida Sans Unicode"/>
          <w:b/>
          <w:color w:val="auto"/>
          <w:lang w:eastAsia="zh-CN" w:bidi="hi-IN"/>
        </w:rPr>
      </w:pPr>
    </w:p>
    <w:p w:rsidR="0066179E" w:rsidRPr="00AB3512" w:rsidRDefault="0066179E" w:rsidP="0066179E">
      <w:pPr>
        <w:spacing w:line="276" w:lineRule="auto"/>
        <w:ind w:firstLine="346"/>
        <w:jc w:val="both"/>
      </w:pPr>
      <w:r w:rsidRPr="00AB3512">
        <w:t xml:space="preserve">Estos medios personales formarán parte de la propuesta presentada por los licitadores y, por lo tanto, del contrato. Por este motivo, deberán ser mantenidos por la empresa adjudicataria durante todo el tiempo de ejecución del contrato. Cualquier variación respecto a ellos deberá ser comunicada a esta Administración. </w:t>
      </w:r>
    </w:p>
    <w:sectPr w:rsidR="0066179E" w:rsidRPr="00AB351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73AF"/>
    <w:multiLevelType w:val="hybridMultilevel"/>
    <w:tmpl w:val="85883E84"/>
    <w:lvl w:ilvl="0" w:tplc="83DE8276">
      <w:numFmt w:val="bullet"/>
      <w:lvlText w:val="-"/>
      <w:lvlJc w:val="left"/>
      <w:pPr>
        <w:ind w:left="706" w:hanging="360"/>
      </w:pPr>
      <w:rPr>
        <w:rFonts w:ascii="Arial" w:eastAsiaTheme="minorEastAsia" w:hAnsi="Arial" w:cs="Arial" w:hint="default"/>
      </w:rPr>
    </w:lvl>
    <w:lvl w:ilvl="1" w:tplc="0C0A0003" w:tentative="1">
      <w:start w:val="1"/>
      <w:numFmt w:val="bullet"/>
      <w:lvlText w:val="o"/>
      <w:lvlJc w:val="left"/>
      <w:pPr>
        <w:ind w:left="1426" w:hanging="360"/>
      </w:pPr>
      <w:rPr>
        <w:rFonts w:ascii="Courier New" w:hAnsi="Courier New" w:cs="Courier New" w:hint="default"/>
      </w:rPr>
    </w:lvl>
    <w:lvl w:ilvl="2" w:tplc="0C0A0005" w:tentative="1">
      <w:start w:val="1"/>
      <w:numFmt w:val="bullet"/>
      <w:lvlText w:val=""/>
      <w:lvlJc w:val="left"/>
      <w:pPr>
        <w:ind w:left="2146" w:hanging="360"/>
      </w:pPr>
      <w:rPr>
        <w:rFonts w:ascii="Wingdings" w:hAnsi="Wingdings" w:hint="default"/>
      </w:rPr>
    </w:lvl>
    <w:lvl w:ilvl="3" w:tplc="0C0A0001" w:tentative="1">
      <w:start w:val="1"/>
      <w:numFmt w:val="bullet"/>
      <w:lvlText w:val=""/>
      <w:lvlJc w:val="left"/>
      <w:pPr>
        <w:ind w:left="2866" w:hanging="360"/>
      </w:pPr>
      <w:rPr>
        <w:rFonts w:ascii="Symbol" w:hAnsi="Symbol" w:hint="default"/>
      </w:rPr>
    </w:lvl>
    <w:lvl w:ilvl="4" w:tplc="0C0A0003" w:tentative="1">
      <w:start w:val="1"/>
      <w:numFmt w:val="bullet"/>
      <w:lvlText w:val="o"/>
      <w:lvlJc w:val="left"/>
      <w:pPr>
        <w:ind w:left="3586" w:hanging="360"/>
      </w:pPr>
      <w:rPr>
        <w:rFonts w:ascii="Courier New" w:hAnsi="Courier New" w:cs="Courier New" w:hint="default"/>
      </w:rPr>
    </w:lvl>
    <w:lvl w:ilvl="5" w:tplc="0C0A0005" w:tentative="1">
      <w:start w:val="1"/>
      <w:numFmt w:val="bullet"/>
      <w:lvlText w:val=""/>
      <w:lvlJc w:val="left"/>
      <w:pPr>
        <w:ind w:left="4306" w:hanging="360"/>
      </w:pPr>
      <w:rPr>
        <w:rFonts w:ascii="Wingdings" w:hAnsi="Wingdings" w:hint="default"/>
      </w:rPr>
    </w:lvl>
    <w:lvl w:ilvl="6" w:tplc="0C0A0001" w:tentative="1">
      <w:start w:val="1"/>
      <w:numFmt w:val="bullet"/>
      <w:lvlText w:val=""/>
      <w:lvlJc w:val="left"/>
      <w:pPr>
        <w:ind w:left="5026" w:hanging="360"/>
      </w:pPr>
      <w:rPr>
        <w:rFonts w:ascii="Symbol" w:hAnsi="Symbol" w:hint="default"/>
      </w:rPr>
    </w:lvl>
    <w:lvl w:ilvl="7" w:tplc="0C0A0003" w:tentative="1">
      <w:start w:val="1"/>
      <w:numFmt w:val="bullet"/>
      <w:lvlText w:val="o"/>
      <w:lvlJc w:val="left"/>
      <w:pPr>
        <w:ind w:left="5746" w:hanging="360"/>
      </w:pPr>
      <w:rPr>
        <w:rFonts w:ascii="Courier New" w:hAnsi="Courier New" w:cs="Courier New" w:hint="default"/>
      </w:rPr>
    </w:lvl>
    <w:lvl w:ilvl="8" w:tplc="0C0A0005" w:tentative="1">
      <w:start w:val="1"/>
      <w:numFmt w:val="bullet"/>
      <w:lvlText w:val=""/>
      <w:lvlJc w:val="left"/>
      <w:pPr>
        <w:ind w:left="6466" w:hanging="360"/>
      </w:pPr>
      <w:rPr>
        <w:rFonts w:ascii="Wingdings" w:hAnsi="Wingdings" w:hint="default"/>
      </w:rPr>
    </w:lvl>
  </w:abstractNum>
  <w:abstractNum w:abstractNumId="1" w15:restartNumberingAfterBreak="0">
    <w:nsid w:val="2F417B17"/>
    <w:multiLevelType w:val="hybridMultilevel"/>
    <w:tmpl w:val="E868A566"/>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5B8"/>
    <w:rsid w:val="000A75F8"/>
    <w:rsid w:val="000E168B"/>
    <w:rsid w:val="00137D38"/>
    <w:rsid w:val="005853DE"/>
    <w:rsid w:val="0066179E"/>
    <w:rsid w:val="00674518"/>
    <w:rsid w:val="00797C52"/>
    <w:rsid w:val="007D1408"/>
    <w:rsid w:val="008709EB"/>
    <w:rsid w:val="0092708F"/>
    <w:rsid w:val="00990212"/>
    <w:rsid w:val="009D550A"/>
    <w:rsid w:val="00A635B8"/>
    <w:rsid w:val="00AB3512"/>
    <w:rsid w:val="00AC0C2F"/>
    <w:rsid w:val="00BB10BA"/>
    <w:rsid w:val="00C6264D"/>
    <w:rsid w:val="00CE3160"/>
    <w:rsid w:val="00D10676"/>
    <w:rsid w:val="00DB0E15"/>
    <w:rsid w:val="00DC2E65"/>
    <w:rsid w:val="00EB5B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FC13D"/>
  <w15:chartTrackingRefBased/>
  <w15:docId w15:val="{66E35A5A-A493-4E17-BD72-6251E127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79E"/>
    <w:pPr>
      <w:widowControl w:val="0"/>
      <w:autoSpaceDE w:val="0"/>
      <w:autoSpaceDN w:val="0"/>
      <w:adjustRightInd w:val="0"/>
      <w:spacing w:after="0" w:line="240" w:lineRule="auto"/>
    </w:pPr>
    <w:rPr>
      <w:rFonts w:ascii="Times New Roman" w:eastAsiaTheme="minorEastAsia" w:hAnsi="Times New Roman" w:cs="Times New Roman"/>
      <w:color w:val="00000A"/>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66179E"/>
    <w:pPr>
      <w:spacing w:after="160" w:line="259" w:lineRule="auto"/>
      <w:ind w:left="720"/>
      <w:contextualSpacing/>
    </w:pPr>
    <w:rPr>
      <w:rFonts w:ascii="Calibri" w:hAnsi="Calibri" w:cs="Calibri"/>
      <w:sz w:val="22"/>
      <w:szCs w:val="22"/>
    </w:rPr>
  </w:style>
  <w:style w:type="table" w:styleId="Tablaconcuadrcula">
    <w:name w:val="Table Grid"/>
    <w:basedOn w:val="Tablanormal"/>
    <w:uiPriority w:val="39"/>
    <w:rsid w:val="0066179E"/>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66179E"/>
    <w:rPr>
      <w:rFonts w:ascii="Calibri" w:eastAsiaTheme="minorEastAsia" w:hAnsi="Calibri" w:cs="Calibri"/>
      <w:color w:val="00000A"/>
      <w:lang w:eastAsia="es-ES"/>
    </w:rPr>
  </w:style>
  <w:style w:type="paragraph" w:styleId="Textodeglobo">
    <w:name w:val="Balloon Text"/>
    <w:basedOn w:val="Normal"/>
    <w:link w:val="TextodegloboCar"/>
    <w:uiPriority w:val="99"/>
    <w:semiHidden/>
    <w:unhideWhenUsed/>
    <w:rsid w:val="005853D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53DE"/>
    <w:rPr>
      <w:rFonts w:ascii="Segoe UI" w:eastAsiaTheme="minorEastAsia" w:hAnsi="Segoe UI" w:cs="Segoe UI"/>
      <w:color w:val="00000A"/>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181</Words>
  <Characters>998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Torre Gallegos Maria de los Angeles</dc:creator>
  <cp:keywords/>
  <dc:description/>
  <cp:lastModifiedBy>de la Torre Gallegos Maria de los Angeles</cp:lastModifiedBy>
  <cp:revision>10</cp:revision>
  <cp:lastPrinted>2024-08-27T12:47:00Z</cp:lastPrinted>
  <dcterms:created xsi:type="dcterms:W3CDTF">2024-08-26T10:14:00Z</dcterms:created>
  <dcterms:modified xsi:type="dcterms:W3CDTF">2024-08-27T12:47:00Z</dcterms:modified>
</cp:coreProperties>
</file>